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B7AF7" w14:textId="77777777" w:rsidR="00C92FEA" w:rsidRDefault="00C92FEA" w:rsidP="00C92FEA">
      <w:pPr>
        <w:ind w:left="720"/>
        <w:jc w:val="center"/>
        <w:rPr>
          <w:b/>
        </w:rPr>
      </w:pPr>
      <w:r>
        <w:rPr>
          <w:b/>
        </w:rPr>
        <w:t>BERN CREEK HOMEOWNERS ASSOCIATION, INC.</w:t>
      </w:r>
    </w:p>
    <w:p w14:paraId="4A093736" w14:textId="77777777" w:rsidR="00C92FEA" w:rsidRDefault="00C92FEA" w:rsidP="00C92FEA">
      <w:pPr>
        <w:ind w:left="720"/>
        <w:jc w:val="center"/>
        <w:rPr>
          <w:b/>
        </w:rPr>
      </w:pPr>
      <w:r>
        <w:rPr>
          <w:b/>
        </w:rPr>
        <w:t>BOARD OF DIRECTORS MEETING</w:t>
      </w:r>
    </w:p>
    <w:p w14:paraId="5E97F885" w14:textId="6066D140" w:rsidR="00C92FEA" w:rsidRPr="00F46750" w:rsidRDefault="00C92FEA" w:rsidP="00C92FEA">
      <w:pPr>
        <w:ind w:left="720"/>
        <w:jc w:val="center"/>
        <w:rPr>
          <w:b/>
        </w:rPr>
      </w:pPr>
      <w:r>
        <w:rPr>
          <w:b/>
        </w:rPr>
        <w:t xml:space="preserve">Tuesday, </w:t>
      </w:r>
      <w:r>
        <w:rPr>
          <w:b/>
        </w:rPr>
        <w:t>June 23</w:t>
      </w:r>
      <w:r w:rsidRPr="00C92FEA">
        <w:rPr>
          <w:b/>
          <w:vertAlign w:val="superscript"/>
        </w:rPr>
        <w:t>rd</w:t>
      </w:r>
      <w:proofErr w:type="gramStart"/>
      <w:r>
        <w:rPr>
          <w:b/>
        </w:rPr>
        <w:t xml:space="preserve"> 2020</w:t>
      </w:r>
      <w:proofErr w:type="gramEnd"/>
    </w:p>
    <w:p w14:paraId="0725E15C" w14:textId="77777777" w:rsidR="00C92FEA" w:rsidRDefault="00C92FEA" w:rsidP="00C92FEA">
      <w:pPr>
        <w:ind w:left="720"/>
        <w:jc w:val="center"/>
        <w:rPr>
          <w:b/>
        </w:rPr>
      </w:pPr>
      <w:r>
        <w:rPr>
          <w:b/>
        </w:rPr>
        <w:t>7:00 PM</w:t>
      </w:r>
    </w:p>
    <w:p w14:paraId="53432E22" w14:textId="77777777" w:rsidR="00C92FEA" w:rsidRPr="00D35C3A" w:rsidRDefault="00C92FEA" w:rsidP="00C92FEA">
      <w:pPr>
        <w:ind w:left="720"/>
        <w:jc w:val="center"/>
        <w:rPr>
          <w:bCs/>
          <w:i/>
          <w:iCs/>
        </w:rPr>
      </w:pPr>
      <w:r w:rsidRPr="00D35C3A">
        <w:rPr>
          <w:bCs/>
          <w:i/>
          <w:iCs/>
        </w:rPr>
        <w:t>VIRTUAL MEETING VIA ZOOM</w:t>
      </w:r>
    </w:p>
    <w:p w14:paraId="534DB288" w14:textId="77777777" w:rsidR="00C92FEA" w:rsidRDefault="00C92FEA" w:rsidP="00C92FEA">
      <w:pPr>
        <w:rPr>
          <w:rFonts w:eastAsia="Times New Roman"/>
        </w:rPr>
      </w:pPr>
    </w:p>
    <w:p w14:paraId="66C6DFA0" w14:textId="77777777" w:rsidR="00C92FEA" w:rsidRPr="005E6100" w:rsidRDefault="00C92FEA" w:rsidP="00C92FEA">
      <w:pPr>
        <w:jc w:val="center"/>
        <w:rPr>
          <w:rFonts w:eastAsia="Times New Roman"/>
          <w:sz w:val="28"/>
          <w:szCs w:val="28"/>
          <w:u w:val="single"/>
        </w:rPr>
      </w:pPr>
      <w:r w:rsidRPr="005E6100">
        <w:rPr>
          <w:rFonts w:eastAsia="Times New Roman"/>
          <w:b/>
          <w:bCs/>
          <w:color w:val="050404"/>
          <w:sz w:val="28"/>
          <w:szCs w:val="28"/>
          <w:u w:val="single"/>
        </w:rPr>
        <w:t>MEETING MINUTES</w:t>
      </w:r>
    </w:p>
    <w:p w14:paraId="767DDD41" w14:textId="77777777" w:rsidR="00C92FEA" w:rsidRDefault="00C92FEA" w:rsidP="00C92FEA">
      <w:pPr>
        <w:rPr>
          <w:rFonts w:eastAsia="Times New Roman"/>
        </w:rPr>
      </w:pPr>
      <w:r>
        <w:rPr>
          <w:rFonts w:eastAsia="Times New Roman"/>
          <w:b/>
          <w:bCs/>
          <w:color w:val="050404"/>
          <w:sz w:val="21"/>
          <w:szCs w:val="21"/>
        </w:rPr>
        <w:t> </w:t>
      </w:r>
    </w:p>
    <w:p w14:paraId="559E088A" w14:textId="77777777" w:rsidR="00C92FEA" w:rsidRDefault="00C92FEA" w:rsidP="00C92FEA">
      <w:pPr>
        <w:rPr>
          <w:rFonts w:eastAsia="Times New Roman"/>
        </w:rPr>
      </w:pPr>
      <w:r>
        <w:rPr>
          <w:rFonts w:eastAsia="Times New Roman"/>
          <w:b/>
          <w:bCs/>
          <w:color w:val="050404"/>
          <w:sz w:val="21"/>
          <w:szCs w:val="21"/>
        </w:rPr>
        <w:t> </w:t>
      </w:r>
    </w:p>
    <w:p w14:paraId="2ABA6EC6" w14:textId="7EAC32A3" w:rsidR="00C92FEA" w:rsidRPr="00AB1E46" w:rsidRDefault="00C92FEA" w:rsidP="00C92FEA">
      <w:pPr>
        <w:pStyle w:val="ListParagraph"/>
        <w:numPr>
          <w:ilvl w:val="0"/>
          <w:numId w:val="1"/>
        </w:numPr>
        <w:rPr>
          <w:rFonts w:eastAsia="Times New Roman"/>
          <w:color w:val="050404"/>
        </w:rPr>
      </w:pPr>
      <w:r w:rsidRPr="00AB1E46">
        <w:rPr>
          <w:rFonts w:eastAsia="Times New Roman"/>
          <w:color w:val="050404"/>
        </w:rPr>
        <w:t xml:space="preserve">Call to order: </w:t>
      </w:r>
      <w:r>
        <w:rPr>
          <w:rFonts w:eastAsia="Times New Roman"/>
          <w:color w:val="050404"/>
        </w:rPr>
        <w:t>7</w:t>
      </w:r>
      <w:r w:rsidRPr="00AB1E46">
        <w:rPr>
          <w:rFonts w:eastAsia="Times New Roman"/>
          <w:color w:val="050404"/>
        </w:rPr>
        <w:t>:</w:t>
      </w:r>
      <w:r>
        <w:rPr>
          <w:rFonts w:eastAsia="Times New Roman"/>
          <w:color w:val="050404"/>
        </w:rPr>
        <w:t>10</w:t>
      </w:r>
      <w:r w:rsidRPr="00AB1E46">
        <w:rPr>
          <w:rFonts w:eastAsia="Times New Roman"/>
          <w:color w:val="050404"/>
        </w:rPr>
        <w:t>pm</w:t>
      </w:r>
    </w:p>
    <w:p w14:paraId="4D387733" w14:textId="77777777" w:rsidR="00C92FEA" w:rsidRPr="00AB1E46" w:rsidRDefault="00C92FEA" w:rsidP="00C92FEA">
      <w:pPr>
        <w:pStyle w:val="ListParagraph"/>
        <w:ind w:left="1080"/>
        <w:rPr>
          <w:rFonts w:eastAsia="Times New Roman"/>
        </w:rPr>
      </w:pPr>
    </w:p>
    <w:p w14:paraId="0A41AE21" w14:textId="77777777" w:rsidR="00C92FEA" w:rsidRDefault="00C92FEA" w:rsidP="00C92FEA">
      <w:pPr>
        <w:ind w:left="1440" w:hanging="720"/>
        <w:rPr>
          <w:rFonts w:eastAsia="Times New Roman"/>
          <w:color w:val="050404"/>
        </w:rPr>
      </w:pPr>
      <w:r>
        <w:rPr>
          <w:rFonts w:eastAsia="Times New Roman"/>
          <w:color w:val="050404"/>
        </w:rPr>
        <w:t>2. Establish a quorum</w:t>
      </w:r>
    </w:p>
    <w:p w14:paraId="14C1F039" w14:textId="77777777" w:rsidR="00C92FEA" w:rsidRDefault="00C92FEA" w:rsidP="00C92FEA">
      <w:pPr>
        <w:ind w:left="1440" w:hanging="720"/>
        <w:rPr>
          <w:rFonts w:eastAsia="Times New Roman"/>
          <w:color w:val="050404"/>
        </w:rPr>
      </w:pPr>
      <w:r>
        <w:rPr>
          <w:rFonts w:eastAsia="Times New Roman"/>
          <w:color w:val="050404"/>
        </w:rPr>
        <w:tab/>
      </w:r>
      <w:r w:rsidRPr="0055463B">
        <w:rPr>
          <w:rFonts w:eastAsia="Times New Roman"/>
          <w:b/>
          <w:bCs/>
          <w:color w:val="050404"/>
        </w:rPr>
        <w:t>a</w:t>
      </w:r>
      <w:r>
        <w:rPr>
          <w:rFonts w:eastAsia="Times New Roman"/>
          <w:color w:val="050404"/>
        </w:rPr>
        <w:t xml:space="preserve">. Kenneth Castro, Gary Dahl, Mike Hutchinson, Cindy Martin, Michael </w:t>
      </w:r>
      <w:proofErr w:type="gramStart"/>
      <w:r>
        <w:rPr>
          <w:rFonts w:eastAsia="Times New Roman"/>
          <w:color w:val="050404"/>
        </w:rPr>
        <w:t>Resnick</w:t>
      </w:r>
      <w:proofErr w:type="gramEnd"/>
      <w:r>
        <w:rPr>
          <w:rFonts w:eastAsia="Times New Roman"/>
          <w:color w:val="050404"/>
        </w:rPr>
        <w:t xml:space="preserve"> and Frank Rich were all present via Zoom and a quorum was established. Also present via Zoom, was Kasey Dick with Pinnacle Management.</w:t>
      </w:r>
    </w:p>
    <w:p w14:paraId="6F297214" w14:textId="77777777" w:rsidR="00C92FEA" w:rsidRDefault="00C92FEA" w:rsidP="00C92FEA">
      <w:pPr>
        <w:ind w:left="1440" w:hanging="720"/>
        <w:rPr>
          <w:rFonts w:eastAsia="Times New Roman"/>
        </w:rPr>
      </w:pPr>
    </w:p>
    <w:p w14:paraId="240A4C06" w14:textId="77777777" w:rsidR="00C92FEA" w:rsidRDefault="00C92FEA" w:rsidP="00C92FEA">
      <w:pPr>
        <w:ind w:left="1440" w:hanging="720"/>
        <w:rPr>
          <w:rFonts w:eastAsia="Times New Roman"/>
          <w:color w:val="050404"/>
        </w:rPr>
      </w:pPr>
      <w:r>
        <w:rPr>
          <w:rFonts w:eastAsia="Times New Roman"/>
          <w:color w:val="050404"/>
        </w:rPr>
        <w:t>3. Approval of minutes:</w:t>
      </w:r>
    </w:p>
    <w:p w14:paraId="114554CC" w14:textId="38D1202E" w:rsidR="00C92FEA" w:rsidRDefault="00C92FEA" w:rsidP="00C92FEA">
      <w:pPr>
        <w:ind w:left="1440" w:hanging="720"/>
        <w:rPr>
          <w:rFonts w:eastAsia="Times New Roman"/>
          <w:color w:val="050404"/>
        </w:rPr>
      </w:pPr>
      <w:r>
        <w:rPr>
          <w:rFonts w:eastAsia="Times New Roman"/>
          <w:color w:val="050404"/>
        </w:rPr>
        <w:tab/>
      </w:r>
      <w:r w:rsidRPr="0055463B">
        <w:rPr>
          <w:rFonts w:eastAsia="Times New Roman"/>
          <w:b/>
          <w:bCs/>
          <w:color w:val="050404"/>
        </w:rPr>
        <w:t>a</w:t>
      </w:r>
      <w:r>
        <w:rPr>
          <w:rFonts w:eastAsia="Times New Roman"/>
          <w:color w:val="050404"/>
        </w:rPr>
        <w:t xml:space="preserve">. </w:t>
      </w:r>
      <w:r>
        <w:rPr>
          <w:rFonts w:eastAsia="Times New Roman"/>
          <w:color w:val="050404"/>
        </w:rPr>
        <w:t>May 26</w:t>
      </w:r>
      <w:r w:rsidRPr="00C92FEA">
        <w:rPr>
          <w:rFonts w:eastAsia="Times New Roman"/>
          <w:color w:val="050404"/>
          <w:vertAlign w:val="superscript"/>
        </w:rPr>
        <w:t>th</w:t>
      </w:r>
      <w:proofErr w:type="gramStart"/>
      <w:r>
        <w:rPr>
          <w:rFonts w:eastAsia="Times New Roman"/>
          <w:color w:val="050404"/>
        </w:rPr>
        <w:t xml:space="preserve"> 2020</w:t>
      </w:r>
      <w:proofErr w:type="gramEnd"/>
      <w:r>
        <w:rPr>
          <w:rFonts w:eastAsia="Times New Roman"/>
          <w:color w:val="050404"/>
        </w:rPr>
        <w:t xml:space="preserve"> </w:t>
      </w:r>
      <w:r>
        <w:rPr>
          <w:rFonts w:eastAsia="Times New Roman"/>
          <w:color w:val="050404"/>
        </w:rPr>
        <w:t xml:space="preserve">- Michael Resnick made a motion to approve the meeting minutes as presented. The motion was seconded by </w:t>
      </w:r>
      <w:r>
        <w:rPr>
          <w:rFonts w:eastAsia="Times New Roman"/>
          <w:color w:val="050404"/>
        </w:rPr>
        <w:t xml:space="preserve">Frank Rich. After discussion Gary Dahl requested Kasey Dick redo the meeting minutes with more details. </w:t>
      </w:r>
      <w:r w:rsidR="00E16179">
        <w:rPr>
          <w:rFonts w:eastAsia="Times New Roman"/>
          <w:color w:val="050404"/>
        </w:rPr>
        <w:t xml:space="preserve">Michael Resnick made a motion to withdraw his original motion to approve the meeting minutes until Kasey Dick can resubmit. Motion has been tabled. </w:t>
      </w:r>
      <w:r w:rsidR="00E16179">
        <w:rPr>
          <w:rFonts w:eastAsia="Times New Roman"/>
          <w:color w:val="050404"/>
        </w:rPr>
        <w:t xml:space="preserve">Kasey will work on adding addition information and will resubmit.  </w:t>
      </w:r>
    </w:p>
    <w:p w14:paraId="0714BF0B" w14:textId="611C2F09" w:rsidR="00C92FEA" w:rsidRDefault="00C92FEA" w:rsidP="00C92FEA">
      <w:pPr>
        <w:ind w:left="1440" w:hanging="720"/>
        <w:rPr>
          <w:rFonts w:eastAsia="Times New Roman"/>
        </w:rPr>
      </w:pPr>
      <w:r>
        <w:rPr>
          <w:rFonts w:eastAsia="Times New Roman"/>
          <w:color w:val="050404"/>
        </w:rPr>
        <w:tab/>
      </w:r>
    </w:p>
    <w:p w14:paraId="41F1B20F" w14:textId="77777777" w:rsidR="00C92FEA" w:rsidRDefault="00C92FEA" w:rsidP="00C92FEA">
      <w:pPr>
        <w:ind w:left="1440" w:hanging="720"/>
        <w:rPr>
          <w:rFonts w:eastAsia="Times New Roman"/>
          <w:color w:val="050404"/>
        </w:rPr>
      </w:pPr>
      <w:r>
        <w:rPr>
          <w:rFonts w:eastAsia="Times New Roman"/>
          <w:color w:val="050404"/>
        </w:rPr>
        <w:t>4. Accounting:</w:t>
      </w:r>
    </w:p>
    <w:p w14:paraId="7048B19A" w14:textId="0F6EFE9B" w:rsidR="00C92FEA" w:rsidRDefault="00C92FEA" w:rsidP="00C92FEA">
      <w:pPr>
        <w:ind w:left="1440" w:hanging="720"/>
        <w:rPr>
          <w:rFonts w:eastAsia="Times New Roman"/>
          <w:color w:val="050404"/>
        </w:rPr>
      </w:pPr>
      <w:r>
        <w:rPr>
          <w:rFonts w:eastAsia="Times New Roman"/>
          <w:color w:val="050404"/>
        </w:rPr>
        <w:tab/>
      </w:r>
      <w:r w:rsidR="00E16179" w:rsidRPr="0055463B">
        <w:rPr>
          <w:rFonts w:eastAsia="Times New Roman"/>
          <w:b/>
          <w:bCs/>
          <w:color w:val="050404"/>
        </w:rPr>
        <w:t>a</w:t>
      </w:r>
      <w:r w:rsidRPr="00F63BEF">
        <w:rPr>
          <w:rFonts w:eastAsia="Times New Roman"/>
          <w:color w:val="050404"/>
        </w:rPr>
        <w:t>.</w:t>
      </w:r>
      <w:r>
        <w:rPr>
          <w:rFonts w:eastAsia="Times New Roman"/>
          <w:color w:val="050404"/>
        </w:rPr>
        <w:t xml:space="preserve"> Kenneth Castro made a motion to approve the following 3 invoices to be paid. The invoices are for Wilhelm Brothers (landscaping), Pinnacle Community Association Management (Management Fees) and Hill Law Firm (Legal). The motion was seconded by Frank Rich and was unanimously approved. </w:t>
      </w:r>
    </w:p>
    <w:p w14:paraId="3E8090A6" w14:textId="7F675D5E" w:rsidR="00E16179" w:rsidRDefault="00E16179" w:rsidP="00C92FEA">
      <w:pPr>
        <w:ind w:left="1440" w:hanging="720"/>
        <w:rPr>
          <w:rFonts w:eastAsia="Times New Roman"/>
          <w:color w:val="050404"/>
        </w:rPr>
      </w:pPr>
      <w:r>
        <w:rPr>
          <w:rFonts w:eastAsia="Times New Roman"/>
          <w:color w:val="050404"/>
        </w:rPr>
        <w:tab/>
      </w:r>
      <w:r w:rsidRPr="0055463B">
        <w:rPr>
          <w:rFonts w:eastAsia="Times New Roman"/>
          <w:b/>
          <w:bCs/>
          <w:color w:val="050404"/>
        </w:rPr>
        <w:t>b.</w:t>
      </w:r>
      <w:r>
        <w:rPr>
          <w:rFonts w:eastAsia="Times New Roman"/>
          <w:color w:val="050404"/>
        </w:rPr>
        <w:t xml:space="preserve"> Discussion</w:t>
      </w:r>
      <w:r w:rsidR="00F36DE5">
        <w:rPr>
          <w:rFonts w:eastAsia="Times New Roman"/>
          <w:color w:val="050404"/>
        </w:rPr>
        <w:t xml:space="preserve"> was held regarding delinquent homeowners. Frank Rich will try to contact the homeowners directly to see if we can come up with a solution.  </w:t>
      </w:r>
    </w:p>
    <w:p w14:paraId="43D4ABEF" w14:textId="77777777" w:rsidR="00C92FEA" w:rsidRDefault="00C92FEA" w:rsidP="00C92FEA">
      <w:pPr>
        <w:ind w:left="1440"/>
        <w:rPr>
          <w:rFonts w:eastAsia="Times New Roman"/>
          <w:color w:val="050404"/>
        </w:rPr>
      </w:pPr>
    </w:p>
    <w:p w14:paraId="50D4CCCF" w14:textId="77777777" w:rsidR="00C92FEA" w:rsidRDefault="00C92FEA" w:rsidP="00C92FEA">
      <w:pPr>
        <w:ind w:left="1440" w:hanging="720"/>
        <w:rPr>
          <w:rFonts w:eastAsia="Times New Roman"/>
          <w:color w:val="050404"/>
        </w:rPr>
      </w:pPr>
      <w:r>
        <w:rPr>
          <w:rFonts w:eastAsia="Times New Roman"/>
          <w:color w:val="050404"/>
        </w:rPr>
        <w:t xml:space="preserve">5. New Business: </w:t>
      </w:r>
    </w:p>
    <w:p w14:paraId="0EC20B00" w14:textId="54EA1C21" w:rsidR="00C92FEA" w:rsidRDefault="00C92FEA" w:rsidP="00BC6B4C">
      <w:pPr>
        <w:ind w:left="1440" w:hanging="720"/>
        <w:rPr>
          <w:rFonts w:eastAsia="Times New Roman"/>
          <w:color w:val="050404"/>
        </w:rPr>
      </w:pPr>
      <w:r>
        <w:rPr>
          <w:rFonts w:eastAsia="Times New Roman"/>
          <w:color w:val="050404"/>
        </w:rPr>
        <w:tab/>
      </w:r>
      <w:r w:rsidR="00BC6B4C" w:rsidRPr="0055463B">
        <w:rPr>
          <w:rFonts w:eastAsia="Times New Roman"/>
          <w:b/>
          <w:bCs/>
          <w:color w:val="050404"/>
        </w:rPr>
        <w:t>a.</w:t>
      </w:r>
      <w:r w:rsidR="00BC6B4C">
        <w:rPr>
          <w:rFonts w:eastAsia="Times New Roman"/>
          <w:color w:val="050404"/>
        </w:rPr>
        <w:t xml:space="preserve"> Kasey Dick will send copies of sample letters (</w:t>
      </w:r>
      <w:r w:rsidR="00C61048">
        <w:rPr>
          <w:rFonts w:eastAsia="Times New Roman"/>
          <w:color w:val="050404"/>
        </w:rPr>
        <w:t>1</w:t>
      </w:r>
      <w:r w:rsidR="00C61048" w:rsidRPr="00C61048">
        <w:rPr>
          <w:rFonts w:eastAsia="Times New Roman"/>
          <w:color w:val="050404"/>
          <w:vertAlign w:val="superscript"/>
        </w:rPr>
        <w:t>st</w:t>
      </w:r>
      <w:r w:rsidR="00C61048">
        <w:rPr>
          <w:rFonts w:eastAsia="Times New Roman"/>
          <w:color w:val="050404"/>
        </w:rPr>
        <w:t xml:space="preserve">, </w:t>
      </w:r>
      <w:proofErr w:type="gramStart"/>
      <w:r w:rsidR="00C61048">
        <w:rPr>
          <w:rFonts w:eastAsia="Times New Roman"/>
          <w:color w:val="050404"/>
        </w:rPr>
        <w:t>2</w:t>
      </w:r>
      <w:r w:rsidR="00C61048" w:rsidRPr="00C61048">
        <w:rPr>
          <w:rFonts w:eastAsia="Times New Roman"/>
          <w:color w:val="050404"/>
          <w:vertAlign w:val="superscript"/>
        </w:rPr>
        <w:t>nd</w:t>
      </w:r>
      <w:proofErr w:type="gramEnd"/>
      <w:r w:rsidR="00C61048">
        <w:rPr>
          <w:rFonts w:eastAsia="Times New Roman"/>
          <w:color w:val="050404"/>
        </w:rPr>
        <w:t xml:space="preserve"> and 3</w:t>
      </w:r>
      <w:r w:rsidR="00C61048" w:rsidRPr="00C61048">
        <w:rPr>
          <w:rFonts w:eastAsia="Times New Roman"/>
          <w:color w:val="050404"/>
          <w:vertAlign w:val="superscript"/>
        </w:rPr>
        <w:t>rd</w:t>
      </w:r>
      <w:r w:rsidR="00BC6B4C">
        <w:rPr>
          <w:rFonts w:eastAsia="Times New Roman"/>
          <w:color w:val="050404"/>
        </w:rPr>
        <w:t xml:space="preserve">) to the Board for their review. </w:t>
      </w:r>
      <w:r>
        <w:rPr>
          <w:rFonts w:eastAsia="Times New Roman"/>
          <w:color w:val="050404"/>
        </w:rPr>
        <w:t xml:space="preserve"> </w:t>
      </w:r>
    </w:p>
    <w:p w14:paraId="452CC4C2" w14:textId="2F292428" w:rsidR="00C92FEA" w:rsidRDefault="00C92FEA" w:rsidP="00C92FEA">
      <w:pPr>
        <w:ind w:left="1440" w:hanging="720"/>
        <w:rPr>
          <w:rFonts w:eastAsia="Times New Roman"/>
          <w:color w:val="050404"/>
        </w:rPr>
      </w:pPr>
      <w:r>
        <w:rPr>
          <w:rFonts w:eastAsia="Times New Roman"/>
          <w:color w:val="050404"/>
        </w:rPr>
        <w:t xml:space="preserve"> </w:t>
      </w:r>
      <w:r>
        <w:rPr>
          <w:rFonts w:eastAsia="Times New Roman"/>
          <w:color w:val="050404"/>
        </w:rPr>
        <w:tab/>
      </w:r>
      <w:r w:rsidRPr="0055463B">
        <w:rPr>
          <w:rFonts w:eastAsia="Times New Roman"/>
          <w:b/>
          <w:bCs/>
          <w:color w:val="050404"/>
        </w:rPr>
        <w:t>b</w:t>
      </w:r>
      <w:r>
        <w:rPr>
          <w:rFonts w:eastAsia="Times New Roman"/>
          <w:color w:val="050404"/>
        </w:rPr>
        <w:t xml:space="preserve">. ARC Application (2000 Bern Creek)- </w:t>
      </w:r>
      <w:r w:rsidR="0055463B">
        <w:rPr>
          <w:rFonts w:eastAsia="Times New Roman"/>
          <w:color w:val="050404"/>
        </w:rPr>
        <w:t xml:space="preserve">Frank Rich gave the Board a status update on the ARC Application. Frank stopped by and looked at the water runoff after the Association occurred a bad rainstorm and stated it did not appear bad. </w:t>
      </w:r>
      <w:r w:rsidR="0009190F">
        <w:rPr>
          <w:rFonts w:eastAsia="Times New Roman"/>
          <w:color w:val="050404"/>
        </w:rPr>
        <w:t>Discussion was held on what is considered harmonized. After discussion with the Board, Gary Dahl made a motion to approve the ARC Application with contingency that the homeowner submits the final drawing, permit, and final plan of water retention that the county gives him. The motion was seconded by Kenneth Castro.</w:t>
      </w:r>
      <w:r w:rsidR="00C61048">
        <w:rPr>
          <w:rFonts w:eastAsia="Times New Roman"/>
          <w:color w:val="050404"/>
        </w:rPr>
        <w:t xml:space="preserve"> Cindy Martin, Michael </w:t>
      </w:r>
      <w:proofErr w:type="gramStart"/>
      <w:r w:rsidR="00C61048">
        <w:rPr>
          <w:rFonts w:eastAsia="Times New Roman"/>
          <w:color w:val="050404"/>
        </w:rPr>
        <w:t>Resnick</w:t>
      </w:r>
      <w:proofErr w:type="gramEnd"/>
      <w:r w:rsidR="00C61048">
        <w:rPr>
          <w:rFonts w:eastAsia="Times New Roman"/>
          <w:color w:val="050404"/>
        </w:rPr>
        <w:t xml:space="preserve"> and Frank Rich voted in favor while Mike Hutchinson voted against. The motion passes. </w:t>
      </w:r>
      <w:r w:rsidR="0009190F">
        <w:rPr>
          <w:rFonts w:eastAsia="Times New Roman"/>
          <w:color w:val="050404"/>
        </w:rPr>
        <w:t xml:space="preserve"> </w:t>
      </w:r>
      <w:r w:rsidR="0055463B">
        <w:rPr>
          <w:rFonts w:eastAsia="Times New Roman"/>
          <w:color w:val="050404"/>
        </w:rPr>
        <w:t xml:space="preserve">  </w:t>
      </w:r>
    </w:p>
    <w:p w14:paraId="6A97A3FE" w14:textId="7D4A78E5" w:rsidR="00F91A11" w:rsidRDefault="00BC6B4C" w:rsidP="00F91A11">
      <w:pPr>
        <w:ind w:left="1440" w:hanging="720"/>
        <w:rPr>
          <w:rFonts w:eastAsia="Times New Roman"/>
          <w:color w:val="050404"/>
        </w:rPr>
      </w:pPr>
      <w:r>
        <w:rPr>
          <w:rFonts w:eastAsia="Times New Roman"/>
          <w:color w:val="050404"/>
        </w:rPr>
        <w:lastRenderedPageBreak/>
        <w:tab/>
      </w:r>
      <w:r w:rsidRPr="0055463B">
        <w:rPr>
          <w:rFonts w:eastAsia="Times New Roman"/>
          <w:b/>
          <w:bCs/>
          <w:color w:val="050404"/>
        </w:rPr>
        <w:t>c.</w:t>
      </w:r>
      <w:r>
        <w:rPr>
          <w:rFonts w:eastAsia="Times New Roman"/>
          <w:color w:val="050404"/>
        </w:rPr>
        <w:t xml:space="preserve"> Susan </w:t>
      </w:r>
      <w:proofErr w:type="spellStart"/>
      <w:r>
        <w:rPr>
          <w:rFonts w:eastAsia="Times New Roman"/>
          <w:color w:val="050404"/>
        </w:rPr>
        <w:t>Schoette-Gumm</w:t>
      </w:r>
      <w:proofErr w:type="spellEnd"/>
      <w:r>
        <w:rPr>
          <w:rFonts w:eastAsia="Times New Roman"/>
          <w:color w:val="050404"/>
        </w:rPr>
        <w:t xml:space="preserve"> gave an update on the new proposed development. The Association Attorney, Cindy Hill recommended the Board hire Robert Lincoln P.A. to assist the Associatio</w:t>
      </w:r>
      <w:r w:rsidR="00F91A11">
        <w:rPr>
          <w:rFonts w:eastAsia="Times New Roman"/>
          <w:color w:val="050404"/>
        </w:rPr>
        <w:t xml:space="preserve">n </w:t>
      </w:r>
      <w:r w:rsidR="008E56F7">
        <w:rPr>
          <w:rFonts w:eastAsia="Times New Roman"/>
          <w:color w:val="050404"/>
        </w:rPr>
        <w:t>for this matter.</w:t>
      </w:r>
      <w:r>
        <w:rPr>
          <w:rFonts w:eastAsia="Times New Roman"/>
          <w:color w:val="050404"/>
        </w:rPr>
        <w:t xml:space="preserve"> </w:t>
      </w:r>
      <w:r w:rsidR="00F91A11">
        <w:rPr>
          <w:rFonts w:eastAsia="Times New Roman"/>
          <w:color w:val="050404"/>
        </w:rPr>
        <w:t>After discussion, Cindy Martin made a motion to hire Robert Lincoln P.A. to represent the Association for costs not to exceed $4,000.00</w:t>
      </w:r>
      <w:r w:rsidR="008E56F7">
        <w:rPr>
          <w:rFonts w:eastAsia="Times New Roman"/>
          <w:color w:val="050404"/>
        </w:rPr>
        <w:t xml:space="preserve"> and to allow Susan access to the attorney.</w:t>
      </w:r>
      <w:r w:rsidR="00F91A11">
        <w:rPr>
          <w:rFonts w:eastAsia="Times New Roman"/>
          <w:color w:val="050404"/>
        </w:rPr>
        <w:t xml:space="preserve"> The motion was seconded by Frank Rich and was unanimously approved. </w:t>
      </w:r>
    </w:p>
    <w:p w14:paraId="4A349E11" w14:textId="1078A900" w:rsidR="00F91A11" w:rsidRDefault="00F91A11" w:rsidP="00C92FEA">
      <w:pPr>
        <w:ind w:left="1440" w:hanging="720"/>
        <w:rPr>
          <w:rFonts w:eastAsia="Times New Roman"/>
          <w:color w:val="050404"/>
        </w:rPr>
      </w:pPr>
      <w:r>
        <w:rPr>
          <w:rFonts w:eastAsia="Times New Roman"/>
          <w:color w:val="050404"/>
        </w:rPr>
        <w:tab/>
      </w:r>
      <w:r w:rsidRPr="0055463B">
        <w:rPr>
          <w:rFonts w:eastAsia="Times New Roman"/>
          <w:b/>
          <w:bCs/>
          <w:color w:val="050404"/>
        </w:rPr>
        <w:t>d.</w:t>
      </w:r>
      <w:r>
        <w:rPr>
          <w:rFonts w:eastAsia="Times New Roman"/>
          <w:color w:val="050404"/>
        </w:rPr>
        <w:t xml:space="preserve"> Discussion was held regarding installing 4 new signs near the divots on Cow Pen Road for safety. </w:t>
      </w:r>
      <w:r w:rsidR="00B56B7D">
        <w:rPr>
          <w:rFonts w:eastAsia="Times New Roman"/>
          <w:color w:val="050404"/>
        </w:rPr>
        <w:t xml:space="preserve">Cindy Martin made a motion to approve the expenditure of the signs, including cost and labor. The motion was seconded by Gary Dahl and was unanimously approved. </w:t>
      </w:r>
    </w:p>
    <w:p w14:paraId="7FF82D01" w14:textId="2438D410" w:rsidR="000B1289" w:rsidRDefault="000B1289" w:rsidP="00C92FEA">
      <w:pPr>
        <w:ind w:left="1440" w:hanging="720"/>
        <w:rPr>
          <w:rFonts w:eastAsia="Times New Roman"/>
          <w:color w:val="050404"/>
        </w:rPr>
      </w:pPr>
      <w:r>
        <w:rPr>
          <w:rFonts w:eastAsia="Times New Roman"/>
          <w:color w:val="050404"/>
        </w:rPr>
        <w:tab/>
      </w:r>
      <w:r w:rsidRPr="0055463B">
        <w:rPr>
          <w:rFonts w:eastAsia="Times New Roman"/>
          <w:b/>
          <w:bCs/>
          <w:color w:val="050404"/>
        </w:rPr>
        <w:t>e.</w:t>
      </w:r>
      <w:r>
        <w:rPr>
          <w:rFonts w:eastAsia="Times New Roman"/>
          <w:color w:val="050404"/>
        </w:rPr>
        <w:t xml:space="preserve"> </w:t>
      </w:r>
      <w:r w:rsidR="00E16179">
        <w:rPr>
          <w:rFonts w:eastAsia="Times New Roman"/>
          <w:color w:val="050404"/>
        </w:rPr>
        <w:t xml:space="preserve">Tax Return- Pinnacle is still working on having the 2019 Tax Return completed. Kasey Dick assured the Board it would be completed and submitted on time. </w:t>
      </w:r>
    </w:p>
    <w:p w14:paraId="6185246F" w14:textId="77777777" w:rsidR="00C92FEA" w:rsidRDefault="00C92FEA" w:rsidP="00C92FEA">
      <w:pPr>
        <w:ind w:left="1440"/>
        <w:rPr>
          <w:rFonts w:eastAsia="Times New Roman"/>
          <w:color w:val="050404"/>
        </w:rPr>
      </w:pPr>
    </w:p>
    <w:p w14:paraId="4BD3ADFC" w14:textId="77777777" w:rsidR="00C92FEA" w:rsidRDefault="00C92FEA" w:rsidP="00C92FEA">
      <w:pPr>
        <w:ind w:left="2070" w:hanging="1350"/>
        <w:rPr>
          <w:rFonts w:eastAsia="Times New Roman"/>
        </w:rPr>
      </w:pPr>
      <w:r>
        <w:rPr>
          <w:rFonts w:eastAsia="Times New Roman"/>
          <w:color w:val="050404"/>
        </w:rPr>
        <w:tab/>
      </w:r>
      <w:r>
        <w:rPr>
          <w:rFonts w:eastAsia="Times New Roman"/>
          <w:color w:val="050404"/>
        </w:rPr>
        <w:tab/>
      </w:r>
    </w:p>
    <w:p w14:paraId="12C67976" w14:textId="77777777" w:rsidR="00C92FEA" w:rsidRDefault="00C92FEA" w:rsidP="00C92FEA">
      <w:pPr>
        <w:ind w:left="1440" w:hanging="720"/>
        <w:rPr>
          <w:rFonts w:eastAsia="Times New Roman"/>
          <w:color w:val="050404"/>
        </w:rPr>
      </w:pPr>
      <w:r>
        <w:rPr>
          <w:rFonts w:eastAsia="Times New Roman"/>
          <w:color w:val="050404"/>
        </w:rPr>
        <w:t xml:space="preserve">8. Member comments: No member comments were taken at this time. </w:t>
      </w:r>
    </w:p>
    <w:p w14:paraId="632E6055" w14:textId="77777777" w:rsidR="00C92FEA" w:rsidRDefault="00C92FEA" w:rsidP="00C92FEA">
      <w:pPr>
        <w:ind w:left="1440" w:hanging="720"/>
        <w:rPr>
          <w:rFonts w:eastAsia="Times New Roman"/>
        </w:rPr>
      </w:pPr>
      <w:r>
        <w:rPr>
          <w:rFonts w:eastAsia="Times New Roman"/>
          <w:color w:val="050404"/>
        </w:rPr>
        <w:tab/>
      </w:r>
    </w:p>
    <w:p w14:paraId="05328D20" w14:textId="77777777" w:rsidR="00C92FEA" w:rsidRDefault="00C92FEA" w:rsidP="00C92FEA">
      <w:pPr>
        <w:ind w:left="1440" w:hanging="720"/>
        <w:rPr>
          <w:rFonts w:eastAsia="Times New Roman"/>
          <w:color w:val="050404"/>
        </w:rPr>
      </w:pPr>
      <w:r>
        <w:rPr>
          <w:rFonts w:eastAsia="Times New Roman"/>
          <w:color w:val="050404"/>
        </w:rPr>
        <w:t xml:space="preserve">9. Adjournment and next meeting date: </w:t>
      </w:r>
    </w:p>
    <w:p w14:paraId="7F5CBBD8" w14:textId="542F1088" w:rsidR="00C92FEA" w:rsidRDefault="00C92FEA" w:rsidP="00C92FEA">
      <w:pPr>
        <w:ind w:left="1440"/>
        <w:rPr>
          <w:rFonts w:eastAsia="Times New Roman"/>
          <w:color w:val="050404"/>
        </w:rPr>
      </w:pPr>
      <w:r>
        <w:rPr>
          <w:rFonts w:eastAsia="Times New Roman"/>
          <w:color w:val="050404"/>
        </w:rPr>
        <w:t xml:space="preserve">a. Adjournment </w:t>
      </w:r>
      <w:r w:rsidR="008E56F7">
        <w:rPr>
          <w:rFonts w:eastAsia="Times New Roman"/>
          <w:color w:val="050404"/>
        </w:rPr>
        <w:t>9</w:t>
      </w:r>
      <w:r>
        <w:rPr>
          <w:rFonts w:eastAsia="Times New Roman"/>
          <w:color w:val="050404"/>
        </w:rPr>
        <w:t>:</w:t>
      </w:r>
      <w:r w:rsidR="008E56F7">
        <w:rPr>
          <w:rFonts w:eastAsia="Times New Roman"/>
          <w:color w:val="050404"/>
        </w:rPr>
        <w:t>11</w:t>
      </w:r>
      <w:r>
        <w:rPr>
          <w:rFonts w:eastAsia="Times New Roman"/>
          <w:color w:val="050404"/>
        </w:rPr>
        <w:t>pm</w:t>
      </w:r>
    </w:p>
    <w:p w14:paraId="239F48A7" w14:textId="174F26A6" w:rsidR="00C92FEA" w:rsidRDefault="00C92FEA" w:rsidP="00C92FEA">
      <w:pPr>
        <w:ind w:left="1440"/>
        <w:rPr>
          <w:rFonts w:eastAsia="Times New Roman"/>
          <w:color w:val="050404"/>
        </w:rPr>
      </w:pPr>
      <w:r>
        <w:rPr>
          <w:rFonts w:eastAsia="Times New Roman"/>
          <w:color w:val="050404"/>
        </w:rPr>
        <w:t>b. Next Meeting Date: Tuesday Ju</w:t>
      </w:r>
      <w:r>
        <w:rPr>
          <w:rFonts w:eastAsia="Times New Roman"/>
          <w:color w:val="050404"/>
        </w:rPr>
        <w:t>ly 28</w:t>
      </w:r>
      <w:r w:rsidRPr="00C92FEA">
        <w:rPr>
          <w:rFonts w:eastAsia="Times New Roman"/>
          <w:color w:val="050404"/>
          <w:vertAlign w:val="superscript"/>
        </w:rPr>
        <w:t>th</w:t>
      </w:r>
      <w:proofErr w:type="gramStart"/>
      <w:r>
        <w:rPr>
          <w:rFonts w:eastAsia="Times New Roman"/>
          <w:color w:val="050404"/>
        </w:rPr>
        <w:t xml:space="preserve"> </w:t>
      </w:r>
      <w:r>
        <w:rPr>
          <w:rFonts w:eastAsia="Times New Roman"/>
          <w:color w:val="050404"/>
        </w:rPr>
        <w:t>2020</w:t>
      </w:r>
      <w:proofErr w:type="gramEnd"/>
    </w:p>
    <w:p w14:paraId="30B2F9D3" w14:textId="77777777" w:rsidR="00C92FEA" w:rsidRDefault="00C92FEA" w:rsidP="00C92FEA">
      <w:pPr>
        <w:rPr>
          <w:rFonts w:eastAsia="Times New Roman"/>
          <w:color w:val="050404"/>
        </w:rPr>
      </w:pPr>
    </w:p>
    <w:p w14:paraId="5905AA82" w14:textId="77777777" w:rsidR="00C92FEA" w:rsidRPr="005E6100" w:rsidRDefault="00C92FEA" w:rsidP="00C92FEA">
      <w:pPr>
        <w:ind w:left="1440" w:hanging="720"/>
        <w:rPr>
          <w:b/>
          <w:bCs/>
          <w:u w:val="single"/>
        </w:rPr>
      </w:pPr>
      <w:r w:rsidRPr="005E6100">
        <w:rPr>
          <w:b/>
          <w:bCs/>
          <w:u w:val="single"/>
        </w:rPr>
        <w:t xml:space="preserve">Meeting Minutes prepared by </w:t>
      </w:r>
      <w:r>
        <w:rPr>
          <w:b/>
          <w:bCs/>
          <w:u w:val="single"/>
        </w:rPr>
        <w:t>Kasey Dick,</w:t>
      </w:r>
      <w:r w:rsidRPr="005E6100">
        <w:rPr>
          <w:b/>
          <w:bCs/>
          <w:u w:val="single"/>
        </w:rPr>
        <w:t xml:space="preserve"> Pinnacle Management</w:t>
      </w:r>
    </w:p>
    <w:p w14:paraId="496B13B2" w14:textId="77777777" w:rsidR="00C92FEA" w:rsidRDefault="00C92FEA" w:rsidP="00C92FEA"/>
    <w:p w14:paraId="168AD09E" w14:textId="77777777" w:rsidR="004A32EE" w:rsidRDefault="004A32EE"/>
    <w:sectPr w:rsidR="004A3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65FDA"/>
    <w:multiLevelType w:val="hybridMultilevel"/>
    <w:tmpl w:val="31FE3C82"/>
    <w:lvl w:ilvl="0" w:tplc="62329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FEA"/>
    <w:rsid w:val="0009190F"/>
    <w:rsid w:val="000B1289"/>
    <w:rsid w:val="004A32EE"/>
    <w:rsid w:val="0055463B"/>
    <w:rsid w:val="008E56F7"/>
    <w:rsid w:val="00B56B7D"/>
    <w:rsid w:val="00BC6B4C"/>
    <w:rsid w:val="00C61048"/>
    <w:rsid w:val="00C92FEA"/>
    <w:rsid w:val="00E16179"/>
    <w:rsid w:val="00F36DE5"/>
    <w:rsid w:val="00F9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082F"/>
  <w15:chartTrackingRefBased/>
  <w15:docId w15:val="{BCDE557A-2FEB-4058-807E-C96526A7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FEA"/>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Dick</dc:creator>
  <cp:keywords/>
  <dc:description/>
  <cp:lastModifiedBy>Kasey Dick</cp:lastModifiedBy>
  <cp:revision>1</cp:revision>
  <dcterms:created xsi:type="dcterms:W3CDTF">2020-07-25T13:43:00Z</dcterms:created>
  <dcterms:modified xsi:type="dcterms:W3CDTF">2020-07-25T15:59:00Z</dcterms:modified>
</cp:coreProperties>
</file>